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91F2" w14:textId="77777777" w:rsidR="006A77DA" w:rsidRPr="00F45ACD" w:rsidRDefault="006A77DA">
      <w:pPr>
        <w:rPr>
          <w:rFonts w:ascii="Calibri" w:hAnsi="Calibri" w:cs="Calibri"/>
        </w:rPr>
      </w:pPr>
    </w:p>
    <w:p w14:paraId="2028442B" w14:textId="77777777" w:rsidR="006A77DA" w:rsidRPr="00F45ACD" w:rsidRDefault="006A77DA">
      <w:pPr>
        <w:rPr>
          <w:rFonts w:ascii="Calibri" w:hAnsi="Calibri" w:cs="Calibri"/>
        </w:rPr>
      </w:pPr>
    </w:p>
    <w:p w14:paraId="4217C980" w14:textId="77777777" w:rsidR="00BD59A1" w:rsidRPr="00F45ACD" w:rsidRDefault="00BD59A1" w:rsidP="00BD59A1">
      <w:pPr>
        <w:rPr>
          <w:rFonts w:ascii="Calibri" w:hAnsi="Calibri" w:cs="Calibri"/>
          <w:b/>
          <w:bCs/>
          <w:sz w:val="28"/>
          <w:szCs w:val="28"/>
        </w:rPr>
      </w:pPr>
      <w:r w:rsidRPr="00F45ACD">
        <w:rPr>
          <w:rFonts w:ascii="Calibri" w:hAnsi="Calibri" w:cs="Calibri"/>
          <w:b/>
          <w:bCs/>
          <w:sz w:val="28"/>
          <w:szCs w:val="28"/>
        </w:rPr>
        <w:t>Case Study: How Via Care Excels at Care Gap Closure</w:t>
      </w:r>
    </w:p>
    <w:p w14:paraId="2626AF76" w14:textId="77777777" w:rsidR="00BD59A1" w:rsidRPr="00F45ACD" w:rsidRDefault="00BD59A1" w:rsidP="00BD59A1">
      <w:pPr>
        <w:rPr>
          <w:rFonts w:ascii="Calibri" w:hAnsi="Calibri" w:cs="Calibri"/>
          <w:b/>
          <w:bCs/>
        </w:rPr>
      </w:pPr>
    </w:p>
    <w:p w14:paraId="2599F97C" w14:textId="77777777" w:rsidR="00BD59A1" w:rsidRPr="00F45ACD" w:rsidRDefault="00BD59A1" w:rsidP="00BD59A1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Background</w:t>
      </w:r>
    </w:p>
    <w:p w14:paraId="1F04D68D" w14:textId="77777777" w:rsidR="00BD59A1" w:rsidRPr="00F45ACD" w:rsidRDefault="00BD59A1" w:rsidP="00BD59A1">
      <w:pPr>
        <w:rPr>
          <w:rFonts w:ascii="Calibri" w:hAnsi="Calibri" w:cs="Calibri"/>
        </w:rPr>
      </w:pPr>
      <w:r w:rsidRPr="00F45ACD">
        <w:rPr>
          <w:rFonts w:ascii="Calibri" w:hAnsi="Calibri" w:cs="Calibri"/>
        </w:rPr>
        <w:t>Via Care, a primary care provider in East and Southeast Los Angeles, faced challenges in closing care gaps for a diverse, high-need population. Patients often missed essential screenings, and providers struggled to track outstanding quality measures.</w:t>
      </w:r>
    </w:p>
    <w:p w14:paraId="0F611EB1" w14:textId="77777777" w:rsidR="00BD59A1" w:rsidRPr="00F45ACD" w:rsidRDefault="00BD59A1" w:rsidP="00BD59A1">
      <w:pPr>
        <w:rPr>
          <w:rFonts w:ascii="Calibri" w:hAnsi="Calibri" w:cs="Calibri"/>
          <w:b/>
          <w:bCs/>
        </w:rPr>
      </w:pPr>
    </w:p>
    <w:p w14:paraId="17A7A429" w14:textId="35260A2D" w:rsidR="00BD59A1" w:rsidRPr="00F45ACD" w:rsidRDefault="00BD59A1" w:rsidP="00BD59A1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Challenges</w:t>
      </w:r>
    </w:p>
    <w:p w14:paraId="15517092" w14:textId="77777777" w:rsidR="00BD59A1" w:rsidRPr="00F45ACD" w:rsidRDefault="00BD59A1" w:rsidP="00BD59A1">
      <w:pPr>
        <w:numPr>
          <w:ilvl w:val="0"/>
          <w:numId w:val="5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>High no-show rates led to gaps in preventive screenings.</w:t>
      </w:r>
    </w:p>
    <w:p w14:paraId="705842F0" w14:textId="77777777" w:rsidR="00BD59A1" w:rsidRPr="00F45ACD" w:rsidRDefault="00BD59A1" w:rsidP="00BD59A1">
      <w:pPr>
        <w:numPr>
          <w:ilvl w:val="0"/>
          <w:numId w:val="5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>Limited provider time resulted in missed opportunities to close gaps.</w:t>
      </w:r>
    </w:p>
    <w:p w14:paraId="050CF058" w14:textId="77777777" w:rsidR="00BD59A1" w:rsidRPr="00F45ACD" w:rsidRDefault="00BD59A1" w:rsidP="00BD59A1">
      <w:pPr>
        <w:numPr>
          <w:ilvl w:val="0"/>
          <w:numId w:val="5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>Reliance on multiple health plans made tracking and reporting cumbersome.</w:t>
      </w:r>
    </w:p>
    <w:p w14:paraId="73FEDEAF" w14:textId="77777777" w:rsidR="00BD59A1" w:rsidRPr="00F45ACD" w:rsidRDefault="00BD59A1" w:rsidP="00BD59A1">
      <w:pPr>
        <w:rPr>
          <w:rFonts w:ascii="Calibri" w:hAnsi="Calibri" w:cs="Calibri"/>
          <w:b/>
          <w:bCs/>
        </w:rPr>
      </w:pPr>
    </w:p>
    <w:p w14:paraId="5C6D1CE2" w14:textId="1BE32493" w:rsidR="00BD59A1" w:rsidRPr="00F45ACD" w:rsidRDefault="00BD59A1" w:rsidP="00BD59A1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Solution</w:t>
      </w:r>
    </w:p>
    <w:p w14:paraId="5040EA5C" w14:textId="13B1E420" w:rsidR="006A77DA" w:rsidRPr="00F45ACD" w:rsidRDefault="00BD59A1" w:rsidP="006A77DA">
      <w:pPr>
        <w:rPr>
          <w:rFonts w:ascii="Calibri" w:hAnsi="Calibri" w:cs="Calibri"/>
        </w:rPr>
      </w:pPr>
      <w:r w:rsidRPr="00F45ACD">
        <w:rPr>
          <w:rFonts w:ascii="Calibri" w:hAnsi="Calibri" w:cs="Calibri"/>
        </w:rPr>
        <w:t xml:space="preserve">Via Care implemented a </w:t>
      </w:r>
      <w:r w:rsidRPr="00F45ACD">
        <w:rPr>
          <w:rFonts w:ascii="Calibri" w:hAnsi="Calibri" w:cs="Calibri"/>
          <w:b/>
          <w:bCs/>
        </w:rPr>
        <w:t>five-layered system</w:t>
      </w:r>
      <w:r w:rsidRPr="00F45ACD">
        <w:rPr>
          <w:rFonts w:ascii="Calibri" w:hAnsi="Calibri" w:cs="Calibri"/>
        </w:rPr>
        <w:t xml:space="preserve"> to systematically close care gaps:</w:t>
      </w:r>
    </w:p>
    <w:p w14:paraId="732308A5" w14:textId="77777777" w:rsidR="00BD59A1" w:rsidRPr="00F45ACD" w:rsidRDefault="00BD59A1" w:rsidP="006A77DA">
      <w:pPr>
        <w:rPr>
          <w:rFonts w:ascii="Calibri" w:hAnsi="Calibri" w:cs="Calibri"/>
        </w:rPr>
      </w:pPr>
    </w:p>
    <w:p w14:paraId="181BACFE" w14:textId="77777777" w:rsidR="006A77DA" w:rsidRPr="00F45ACD" w:rsidRDefault="006A77DA" w:rsidP="006A77DA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1. Five-Layered Workforce Approach</w:t>
      </w:r>
    </w:p>
    <w:p w14:paraId="78C85B52" w14:textId="77777777" w:rsidR="006A77DA" w:rsidRPr="00F45ACD" w:rsidRDefault="006A77DA" w:rsidP="006A77DA">
      <w:pPr>
        <w:numPr>
          <w:ilvl w:val="0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Medical Assistants (MAs)</w:t>
      </w:r>
      <w:r w:rsidRPr="00F45ACD">
        <w:rPr>
          <w:rFonts w:ascii="Calibri" w:hAnsi="Calibri" w:cs="Calibri"/>
        </w:rPr>
        <w:t xml:space="preserve"> – The frontline workers responsible for addressing care gaps during patient visits by completing necessary screenings and documentation.</w:t>
      </w:r>
    </w:p>
    <w:p w14:paraId="39644AD5" w14:textId="77777777" w:rsidR="006A77DA" w:rsidRPr="00F45ACD" w:rsidRDefault="006A77DA" w:rsidP="006A77DA">
      <w:pPr>
        <w:numPr>
          <w:ilvl w:val="0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Primary Care Providers (PCPs) at the Visit</w:t>
      </w:r>
      <w:r w:rsidRPr="00F45ACD">
        <w:rPr>
          <w:rFonts w:ascii="Calibri" w:hAnsi="Calibri" w:cs="Calibri"/>
        </w:rPr>
        <w:t xml:space="preserve"> – During patient encounters, PCPs review outstanding quality measures and close as many gaps as possible using EMR prompts and patient visit plans.</w:t>
      </w:r>
    </w:p>
    <w:p w14:paraId="57979263" w14:textId="77777777" w:rsidR="006A77DA" w:rsidRPr="00F45ACD" w:rsidRDefault="006A77DA" w:rsidP="006A77DA">
      <w:pPr>
        <w:numPr>
          <w:ilvl w:val="0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Quality Providers</w:t>
      </w:r>
      <w:r w:rsidRPr="00F45ACD">
        <w:rPr>
          <w:rFonts w:ascii="Calibri" w:hAnsi="Calibri" w:cs="Calibri"/>
        </w:rPr>
        <w:t xml:space="preserve"> – Underutilized providers at student health centers who are reassigned to care gap closure tasks, calling patients and addressing pending screenings (e.g., mammograms, colon cancer screenings).</w:t>
      </w:r>
    </w:p>
    <w:p w14:paraId="6CD7C4F7" w14:textId="77777777" w:rsidR="006A77DA" w:rsidRPr="00F45ACD" w:rsidRDefault="006A77DA" w:rsidP="006A77DA">
      <w:pPr>
        <w:numPr>
          <w:ilvl w:val="0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Retention Team</w:t>
      </w:r>
      <w:r w:rsidRPr="00F45ACD">
        <w:rPr>
          <w:rFonts w:ascii="Calibri" w:hAnsi="Calibri" w:cs="Calibri"/>
        </w:rPr>
        <w:t xml:space="preserve"> – Dedicated administrative staff who focus on: </w:t>
      </w:r>
    </w:p>
    <w:p w14:paraId="2CAC323D" w14:textId="77777777" w:rsidR="006A77DA" w:rsidRPr="00F45ACD" w:rsidRDefault="006A77DA" w:rsidP="006A77DA">
      <w:pPr>
        <w:numPr>
          <w:ilvl w:val="1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>Scheduling physicals for patients who haven’t had one in over a year.</w:t>
      </w:r>
    </w:p>
    <w:p w14:paraId="65102766" w14:textId="77777777" w:rsidR="006A77DA" w:rsidRPr="00F45ACD" w:rsidRDefault="006A77DA" w:rsidP="006A77DA">
      <w:pPr>
        <w:numPr>
          <w:ilvl w:val="1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>Contacting diabetic patients with an HbA1c &gt;9 who haven’t visited in four months.</w:t>
      </w:r>
    </w:p>
    <w:p w14:paraId="37C45AB5" w14:textId="77777777" w:rsidR="006A77DA" w:rsidRPr="00F45ACD" w:rsidRDefault="006A77DA" w:rsidP="006A77DA">
      <w:pPr>
        <w:numPr>
          <w:ilvl w:val="1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>Reaching out to patients with uncontrolled hypertension to schedule follow-ups.</w:t>
      </w:r>
    </w:p>
    <w:p w14:paraId="02D8A5C1" w14:textId="77777777" w:rsidR="006A77DA" w:rsidRPr="00F45ACD" w:rsidRDefault="006A77DA" w:rsidP="006A77DA">
      <w:pPr>
        <w:numPr>
          <w:ilvl w:val="0"/>
          <w:numId w:val="1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Senior Quality Team</w:t>
      </w:r>
      <w:r w:rsidRPr="00F45ACD">
        <w:rPr>
          <w:rFonts w:ascii="Calibri" w:hAnsi="Calibri" w:cs="Calibri"/>
        </w:rPr>
        <w:t xml:space="preserve"> – A specialized administrative team focused on high-priority populations, such as seniors, ensuring all outstanding quality gaps are closed before the end of the measurement period.</w:t>
      </w:r>
    </w:p>
    <w:p w14:paraId="50212A53" w14:textId="77777777" w:rsidR="00BD59A1" w:rsidRPr="00F45ACD" w:rsidRDefault="00BD59A1" w:rsidP="00BD59A1">
      <w:pPr>
        <w:ind w:left="720"/>
        <w:rPr>
          <w:rFonts w:ascii="Calibri" w:hAnsi="Calibri" w:cs="Calibri"/>
        </w:rPr>
      </w:pPr>
    </w:p>
    <w:p w14:paraId="4C5B81FA" w14:textId="77777777" w:rsidR="006A77DA" w:rsidRPr="00F45ACD" w:rsidRDefault="006A77DA" w:rsidP="006A77DA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2. Data-Driven Population Health Management</w:t>
      </w:r>
    </w:p>
    <w:p w14:paraId="6D963BBF" w14:textId="4F7EC68C" w:rsidR="006A77DA" w:rsidRPr="00F45ACD" w:rsidRDefault="006A77DA" w:rsidP="006A77DA">
      <w:pPr>
        <w:numPr>
          <w:ilvl w:val="0"/>
          <w:numId w:val="2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 xml:space="preserve">Via Care initially used </w:t>
      </w:r>
      <w:proofErr w:type="spellStart"/>
      <w:r w:rsidRPr="00F45ACD">
        <w:rPr>
          <w:rFonts w:ascii="Calibri" w:hAnsi="Calibri" w:cs="Calibri"/>
          <w:b/>
          <w:bCs/>
        </w:rPr>
        <w:t>A</w:t>
      </w:r>
      <w:r w:rsidR="00BD59A1" w:rsidRPr="00F45ACD">
        <w:rPr>
          <w:rFonts w:ascii="Calibri" w:hAnsi="Calibri" w:cs="Calibri"/>
          <w:b/>
          <w:bCs/>
        </w:rPr>
        <w:t>z</w:t>
      </w:r>
      <w:r w:rsidRPr="00F45ACD">
        <w:rPr>
          <w:rFonts w:ascii="Calibri" w:hAnsi="Calibri" w:cs="Calibri"/>
          <w:b/>
          <w:bCs/>
        </w:rPr>
        <w:t>ara</w:t>
      </w:r>
      <w:proofErr w:type="spellEnd"/>
      <w:r w:rsidRPr="00F45ACD">
        <w:rPr>
          <w:rFonts w:ascii="Calibri" w:hAnsi="Calibri" w:cs="Calibri"/>
        </w:rPr>
        <w:t xml:space="preserve"> as a population health management (PHM) tool but is transitioning to </w:t>
      </w:r>
      <w:proofErr w:type="spellStart"/>
      <w:r w:rsidRPr="00F45ACD">
        <w:rPr>
          <w:rFonts w:ascii="Calibri" w:hAnsi="Calibri" w:cs="Calibri"/>
          <w:b/>
          <w:bCs/>
        </w:rPr>
        <w:t>Innova</w:t>
      </w:r>
      <w:r w:rsidR="004A3112">
        <w:rPr>
          <w:rFonts w:ascii="Calibri" w:hAnsi="Calibri" w:cs="Calibri"/>
          <w:b/>
          <w:bCs/>
        </w:rPr>
        <w:t>cer</w:t>
      </w:r>
      <w:proofErr w:type="spellEnd"/>
      <w:r w:rsidRPr="00F45ACD">
        <w:rPr>
          <w:rFonts w:ascii="Calibri" w:hAnsi="Calibri" w:cs="Calibri"/>
        </w:rPr>
        <w:t>, a more advanced platform that includes case management.</w:t>
      </w:r>
    </w:p>
    <w:p w14:paraId="377EFCC2" w14:textId="77777777" w:rsidR="006A77DA" w:rsidRPr="00F45ACD" w:rsidRDefault="006A77DA" w:rsidP="006A77DA">
      <w:pPr>
        <w:numPr>
          <w:ilvl w:val="0"/>
          <w:numId w:val="2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 xml:space="preserve">They also leverage </w:t>
      </w:r>
      <w:proofErr w:type="spellStart"/>
      <w:r w:rsidRPr="00F45ACD">
        <w:rPr>
          <w:rFonts w:ascii="Calibri" w:hAnsi="Calibri" w:cs="Calibri"/>
          <w:b/>
          <w:bCs/>
        </w:rPr>
        <w:t>Cozeva</w:t>
      </w:r>
      <w:proofErr w:type="spellEnd"/>
      <w:r w:rsidRPr="00F45ACD">
        <w:rPr>
          <w:rFonts w:ascii="Calibri" w:hAnsi="Calibri" w:cs="Calibri"/>
        </w:rPr>
        <w:t xml:space="preserve"> for </w:t>
      </w:r>
      <w:r w:rsidRPr="00F45ACD">
        <w:rPr>
          <w:rFonts w:ascii="Calibri" w:hAnsi="Calibri" w:cs="Calibri"/>
          <w:b/>
          <w:bCs/>
        </w:rPr>
        <w:t>supplemental data uploads</w:t>
      </w:r>
      <w:r w:rsidRPr="00F45ACD">
        <w:rPr>
          <w:rFonts w:ascii="Calibri" w:hAnsi="Calibri" w:cs="Calibri"/>
        </w:rPr>
        <w:t>, ensuring accurate documentation of closed gaps.</w:t>
      </w:r>
    </w:p>
    <w:p w14:paraId="1DB36762" w14:textId="77777777" w:rsidR="006A77DA" w:rsidRDefault="006A77DA" w:rsidP="006A77DA">
      <w:pPr>
        <w:numPr>
          <w:ilvl w:val="0"/>
          <w:numId w:val="2"/>
        </w:numPr>
        <w:rPr>
          <w:rFonts w:ascii="Calibri" w:hAnsi="Calibri" w:cs="Calibri"/>
        </w:rPr>
      </w:pPr>
      <w:r w:rsidRPr="00F45ACD">
        <w:rPr>
          <w:rFonts w:ascii="Calibri" w:hAnsi="Calibri" w:cs="Calibri"/>
        </w:rPr>
        <w:t xml:space="preserve">For clinics </w:t>
      </w:r>
      <w:r w:rsidRPr="00F45ACD">
        <w:rPr>
          <w:rFonts w:ascii="Calibri" w:hAnsi="Calibri" w:cs="Calibri"/>
          <w:b/>
          <w:bCs/>
        </w:rPr>
        <w:t>without</w:t>
      </w:r>
      <w:r w:rsidRPr="00F45ACD">
        <w:rPr>
          <w:rFonts w:ascii="Calibri" w:hAnsi="Calibri" w:cs="Calibri"/>
        </w:rPr>
        <w:t xml:space="preserve"> PHM tools, a </w:t>
      </w:r>
      <w:r w:rsidRPr="00F45ACD">
        <w:rPr>
          <w:rFonts w:ascii="Calibri" w:hAnsi="Calibri" w:cs="Calibri"/>
          <w:b/>
          <w:bCs/>
        </w:rPr>
        <w:t>manual patient visit panel report</w:t>
      </w:r>
      <w:r w:rsidRPr="00F45ACD">
        <w:rPr>
          <w:rFonts w:ascii="Calibri" w:hAnsi="Calibri" w:cs="Calibri"/>
        </w:rPr>
        <w:t xml:space="preserve"> is used to identify and track patient needs.</w:t>
      </w:r>
    </w:p>
    <w:p w14:paraId="1CA8CCD6" w14:textId="77777777" w:rsidR="00F45ACD" w:rsidRPr="00F45ACD" w:rsidRDefault="00F45ACD" w:rsidP="00F45ACD">
      <w:pPr>
        <w:ind w:left="720"/>
        <w:rPr>
          <w:rFonts w:ascii="Calibri" w:hAnsi="Calibri" w:cs="Calibri"/>
        </w:rPr>
      </w:pPr>
    </w:p>
    <w:p w14:paraId="21A3FD25" w14:textId="0DE69CE1" w:rsidR="00BD59A1" w:rsidRPr="00F45ACD" w:rsidRDefault="006A77DA" w:rsidP="00BD59A1">
      <w:p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lastRenderedPageBreak/>
        <w:t xml:space="preserve">3. </w:t>
      </w:r>
      <w:r w:rsidR="00BD59A1" w:rsidRPr="00F45ACD">
        <w:rPr>
          <w:rFonts w:ascii="Calibri" w:hAnsi="Calibri" w:cs="Calibri"/>
        </w:rPr>
        <w:t xml:space="preserve">Via Care also launched </w:t>
      </w:r>
      <w:r w:rsidR="00BD59A1" w:rsidRPr="00F45ACD">
        <w:rPr>
          <w:rFonts w:ascii="Calibri" w:hAnsi="Calibri" w:cs="Calibri"/>
          <w:b/>
          <w:bCs/>
        </w:rPr>
        <w:t>daily clinical huddles</w:t>
      </w:r>
      <w:r w:rsidR="00BD59A1" w:rsidRPr="00F45ACD">
        <w:rPr>
          <w:rFonts w:ascii="Calibri" w:hAnsi="Calibri" w:cs="Calibri"/>
        </w:rPr>
        <w:t xml:space="preserve"> and </w:t>
      </w:r>
      <w:r w:rsidR="00BD59A1" w:rsidRPr="00F45ACD">
        <w:rPr>
          <w:rFonts w:ascii="Calibri" w:hAnsi="Calibri" w:cs="Calibri"/>
          <w:b/>
          <w:bCs/>
        </w:rPr>
        <w:t>pre-visit planning</w:t>
      </w:r>
      <w:r w:rsidR="00BD59A1" w:rsidRPr="00F45ACD">
        <w:rPr>
          <w:rFonts w:ascii="Calibri" w:hAnsi="Calibri" w:cs="Calibri"/>
        </w:rPr>
        <w:t>, ensuring that providers and MAs addressed all possible care gaps before the patient left the clinic.</w:t>
      </w:r>
    </w:p>
    <w:p w14:paraId="0691EA54" w14:textId="2B333D20" w:rsidR="006A77DA" w:rsidRPr="00F45ACD" w:rsidRDefault="006A77DA" w:rsidP="006A77DA">
      <w:pPr>
        <w:rPr>
          <w:rFonts w:ascii="Calibri" w:hAnsi="Calibri" w:cs="Calibri"/>
          <w:b/>
          <w:bCs/>
        </w:rPr>
      </w:pPr>
    </w:p>
    <w:p w14:paraId="26D7562F" w14:textId="77777777" w:rsidR="006A77DA" w:rsidRPr="00F45ACD" w:rsidRDefault="006A77DA" w:rsidP="006A77DA">
      <w:pPr>
        <w:numPr>
          <w:ilvl w:val="0"/>
          <w:numId w:val="3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Daily Clinical Huddles</w:t>
      </w:r>
      <w:r w:rsidRPr="00F45ACD">
        <w:rPr>
          <w:rFonts w:ascii="Calibri" w:hAnsi="Calibri" w:cs="Calibri"/>
        </w:rPr>
        <w:t xml:space="preserve"> – A </w:t>
      </w:r>
      <w:proofErr w:type="gramStart"/>
      <w:r w:rsidRPr="00F45ACD">
        <w:rPr>
          <w:rFonts w:ascii="Calibri" w:hAnsi="Calibri" w:cs="Calibri"/>
        </w:rPr>
        <w:t>5-10 minute</w:t>
      </w:r>
      <w:proofErr w:type="gramEnd"/>
      <w:r w:rsidRPr="00F45ACD">
        <w:rPr>
          <w:rFonts w:ascii="Calibri" w:hAnsi="Calibri" w:cs="Calibri"/>
        </w:rPr>
        <w:t xml:space="preserve"> morning or pre-shift meeting to review patient lists and identify pending screenings.</w:t>
      </w:r>
    </w:p>
    <w:p w14:paraId="5590055B" w14:textId="77777777" w:rsidR="00BD59A1" w:rsidRPr="00F45ACD" w:rsidRDefault="00BD59A1" w:rsidP="00BD59A1">
      <w:pPr>
        <w:ind w:left="720"/>
        <w:rPr>
          <w:rFonts w:ascii="Calibri" w:hAnsi="Calibri" w:cs="Calibri"/>
        </w:rPr>
      </w:pPr>
    </w:p>
    <w:p w14:paraId="4B068607" w14:textId="7984EF83" w:rsidR="00BD59A1" w:rsidRPr="00F45ACD" w:rsidRDefault="00BD59A1" w:rsidP="00BD59A1">
      <w:p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 xml:space="preserve">In addition, they </w:t>
      </w:r>
      <w:r w:rsidR="00F45ACD">
        <w:rPr>
          <w:rFonts w:ascii="Calibri" w:hAnsi="Calibri" w:cs="Calibri"/>
          <w:b/>
          <w:bCs/>
        </w:rPr>
        <w:t xml:space="preserve">also </w:t>
      </w:r>
      <w:r w:rsidRPr="00F45ACD">
        <w:rPr>
          <w:rFonts w:ascii="Calibri" w:hAnsi="Calibri" w:cs="Calibri"/>
          <w:b/>
          <w:bCs/>
        </w:rPr>
        <w:t>implemented</w:t>
      </w:r>
      <w:r w:rsidRPr="00F45ACD">
        <w:rPr>
          <w:rFonts w:ascii="Calibri" w:hAnsi="Calibri" w:cs="Calibri"/>
        </w:rPr>
        <w:t>:</w:t>
      </w:r>
    </w:p>
    <w:p w14:paraId="2E120F5C" w14:textId="77777777" w:rsidR="006A77DA" w:rsidRPr="00F45ACD" w:rsidRDefault="006A77DA" w:rsidP="006A77DA">
      <w:pPr>
        <w:numPr>
          <w:ilvl w:val="0"/>
          <w:numId w:val="3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Standing Orders &amp; Pre-Visit Planning</w:t>
      </w:r>
      <w:r w:rsidRPr="00F45ACD">
        <w:rPr>
          <w:rFonts w:ascii="Calibri" w:hAnsi="Calibri" w:cs="Calibri"/>
        </w:rPr>
        <w:t xml:space="preserve"> – Ensuring key health maintenance measures are completed during visits.</w:t>
      </w:r>
    </w:p>
    <w:p w14:paraId="05E3FE70" w14:textId="77777777" w:rsidR="006A77DA" w:rsidRPr="00F45ACD" w:rsidRDefault="006A77DA" w:rsidP="006A77DA">
      <w:pPr>
        <w:numPr>
          <w:ilvl w:val="0"/>
          <w:numId w:val="3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Clinic-Wide Incentives</w:t>
      </w:r>
      <w:r w:rsidRPr="00F45ACD">
        <w:rPr>
          <w:rFonts w:ascii="Calibri" w:hAnsi="Calibri" w:cs="Calibri"/>
        </w:rPr>
        <w:t xml:space="preserve"> – Bonuses are awarded at the </w:t>
      </w:r>
      <w:r w:rsidRPr="00F45ACD">
        <w:rPr>
          <w:rFonts w:ascii="Calibri" w:hAnsi="Calibri" w:cs="Calibri"/>
          <w:b/>
          <w:bCs/>
        </w:rPr>
        <w:t>clinic level</w:t>
      </w:r>
      <w:r w:rsidRPr="00F45ACD">
        <w:rPr>
          <w:rFonts w:ascii="Calibri" w:hAnsi="Calibri" w:cs="Calibri"/>
        </w:rPr>
        <w:t xml:space="preserve"> for meeting care gap closure benchmarks, rather than for individual providers.</w:t>
      </w:r>
    </w:p>
    <w:p w14:paraId="16A4C324" w14:textId="77777777" w:rsidR="006A77DA" w:rsidRPr="00F45ACD" w:rsidRDefault="006A77DA" w:rsidP="006A77DA">
      <w:pPr>
        <w:numPr>
          <w:ilvl w:val="0"/>
          <w:numId w:val="3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Whole-Person Care Approach</w:t>
      </w:r>
      <w:r w:rsidRPr="00F45ACD">
        <w:rPr>
          <w:rFonts w:ascii="Calibri" w:hAnsi="Calibri" w:cs="Calibri"/>
        </w:rPr>
        <w:t xml:space="preserve"> – PCPs and MAs aim to address </w:t>
      </w:r>
      <w:r w:rsidRPr="00F45ACD">
        <w:rPr>
          <w:rFonts w:ascii="Calibri" w:hAnsi="Calibri" w:cs="Calibri"/>
          <w:b/>
          <w:bCs/>
        </w:rPr>
        <w:t>multiple care gaps</w:t>
      </w:r>
      <w:r w:rsidRPr="00F45ACD">
        <w:rPr>
          <w:rFonts w:ascii="Calibri" w:hAnsi="Calibri" w:cs="Calibri"/>
        </w:rPr>
        <w:t xml:space="preserve"> in each patient visit rather than focusing on one at a time.</w:t>
      </w:r>
    </w:p>
    <w:p w14:paraId="36C2207C" w14:textId="77777777" w:rsidR="00BD59A1" w:rsidRPr="00F45ACD" w:rsidRDefault="00BD59A1" w:rsidP="00BD59A1">
      <w:pPr>
        <w:ind w:left="720"/>
        <w:rPr>
          <w:rFonts w:ascii="Calibri" w:hAnsi="Calibri" w:cs="Calibri"/>
        </w:rPr>
      </w:pPr>
    </w:p>
    <w:p w14:paraId="5DE2ABD0" w14:textId="77777777" w:rsidR="00BD59A1" w:rsidRPr="00F45ACD" w:rsidRDefault="006A77DA" w:rsidP="00BD59A1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4.</w:t>
      </w:r>
      <w:r w:rsidR="00BD59A1" w:rsidRPr="00F45ACD">
        <w:rPr>
          <w:rFonts w:ascii="Calibri" w:hAnsi="Calibri" w:cs="Calibri"/>
          <w:b/>
          <w:bCs/>
        </w:rPr>
        <w:t xml:space="preserve"> Current performance</w:t>
      </w:r>
    </w:p>
    <w:p w14:paraId="5E504549" w14:textId="2D818BF3" w:rsidR="00BD59A1" w:rsidRPr="00F45ACD" w:rsidRDefault="00BD59A1" w:rsidP="00BD59A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Hypertension Control</w:t>
      </w:r>
      <w:r w:rsidRPr="00F45ACD">
        <w:rPr>
          <w:rFonts w:ascii="Calibri" w:hAnsi="Calibri" w:cs="Calibri"/>
        </w:rPr>
        <w:t xml:space="preserve">: Over </w:t>
      </w:r>
      <w:r w:rsidRPr="00F45ACD">
        <w:rPr>
          <w:rFonts w:ascii="Calibri" w:hAnsi="Calibri" w:cs="Calibri"/>
          <w:b/>
          <w:bCs/>
        </w:rPr>
        <w:t>70%</w:t>
      </w:r>
      <w:r w:rsidRPr="00F45ACD">
        <w:rPr>
          <w:rFonts w:ascii="Calibri" w:hAnsi="Calibri" w:cs="Calibri"/>
        </w:rPr>
        <w:t xml:space="preserve"> of hypertension patients are well-managed.</w:t>
      </w:r>
    </w:p>
    <w:p w14:paraId="487EE9E5" w14:textId="77777777" w:rsidR="00BD59A1" w:rsidRPr="00F45ACD" w:rsidRDefault="00BD59A1" w:rsidP="00BD59A1">
      <w:pPr>
        <w:numPr>
          <w:ilvl w:val="0"/>
          <w:numId w:val="7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Diabetes Management</w:t>
      </w:r>
      <w:r w:rsidRPr="00F45ACD">
        <w:rPr>
          <w:rFonts w:ascii="Calibri" w:hAnsi="Calibri" w:cs="Calibri"/>
        </w:rPr>
        <w:t xml:space="preserve">: Less than </w:t>
      </w:r>
      <w:r w:rsidRPr="00F45ACD">
        <w:rPr>
          <w:rFonts w:ascii="Calibri" w:hAnsi="Calibri" w:cs="Calibri"/>
          <w:b/>
          <w:bCs/>
        </w:rPr>
        <w:t>40%</w:t>
      </w:r>
      <w:r w:rsidRPr="00F45ACD">
        <w:rPr>
          <w:rFonts w:ascii="Calibri" w:hAnsi="Calibri" w:cs="Calibri"/>
        </w:rPr>
        <w:t xml:space="preserve"> of diabetic patients are uncontrolled, a significant improvement </w:t>
      </w:r>
      <w:proofErr w:type="gramStart"/>
      <w:r w:rsidRPr="00F45ACD">
        <w:rPr>
          <w:rFonts w:ascii="Calibri" w:hAnsi="Calibri" w:cs="Calibri"/>
        </w:rPr>
        <w:t>over previous years</w:t>
      </w:r>
      <w:proofErr w:type="gramEnd"/>
      <w:r w:rsidRPr="00F45ACD">
        <w:rPr>
          <w:rFonts w:ascii="Calibri" w:hAnsi="Calibri" w:cs="Calibri"/>
        </w:rPr>
        <w:t>.</w:t>
      </w:r>
    </w:p>
    <w:p w14:paraId="47DFD101" w14:textId="77777777" w:rsidR="00BD59A1" w:rsidRPr="00F45ACD" w:rsidRDefault="00BD59A1" w:rsidP="00BD59A1">
      <w:pPr>
        <w:numPr>
          <w:ilvl w:val="0"/>
          <w:numId w:val="7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Improved Preventive Screenings</w:t>
      </w:r>
      <w:r w:rsidRPr="00F45ACD">
        <w:rPr>
          <w:rFonts w:ascii="Calibri" w:hAnsi="Calibri" w:cs="Calibri"/>
        </w:rPr>
        <w:t>: Annual physicals, mammograms, and colon cancer screenings increased due to proactive outreach and scheduling.</w:t>
      </w:r>
    </w:p>
    <w:p w14:paraId="6FED7819" w14:textId="77777777" w:rsidR="00BD59A1" w:rsidRPr="00F45ACD" w:rsidRDefault="00BD59A1" w:rsidP="00BD59A1">
      <w:pPr>
        <w:rPr>
          <w:rFonts w:ascii="Calibri" w:hAnsi="Calibri" w:cs="Calibri"/>
        </w:rPr>
      </w:pPr>
    </w:p>
    <w:p w14:paraId="4D2328F6" w14:textId="20197CAC" w:rsidR="00BD59A1" w:rsidRPr="00F45ACD" w:rsidRDefault="00BD59A1" w:rsidP="00BD59A1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 xml:space="preserve">5. </w:t>
      </w:r>
      <w:r w:rsidRPr="00F45ACD">
        <w:rPr>
          <w:rFonts w:ascii="Calibri" w:hAnsi="Calibri" w:cs="Calibri"/>
          <w:b/>
          <w:bCs/>
        </w:rPr>
        <w:t>Key Takeaways for Small Practices</w:t>
      </w:r>
    </w:p>
    <w:p w14:paraId="58E738C3" w14:textId="77777777" w:rsidR="00BD59A1" w:rsidRPr="00F45ACD" w:rsidRDefault="00BD59A1" w:rsidP="00BD59A1">
      <w:pPr>
        <w:numPr>
          <w:ilvl w:val="0"/>
          <w:numId w:val="8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Maximize Staff Roles</w:t>
      </w:r>
      <w:r w:rsidRPr="00F45ACD">
        <w:rPr>
          <w:rFonts w:ascii="Calibri" w:hAnsi="Calibri" w:cs="Calibri"/>
        </w:rPr>
        <w:t xml:space="preserve"> – Use all available staff, including MAs, PCPs, and administrative personnel, to assist in care gap closure.</w:t>
      </w:r>
    </w:p>
    <w:p w14:paraId="3979710C" w14:textId="77777777" w:rsidR="00BD59A1" w:rsidRPr="00F45ACD" w:rsidRDefault="00BD59A1" w:rsidP="00BD59A1">
      <w:pPr>
        <w:numPr>
          <w:ilvl w:val="0"/>
          <w:numId w:val="8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Use PHM Tools If Available</w:t>
      </w:r>
      <w:r w:rsidRPr="00F45ACD">
        <w:rPr>
          <w:rFonts w:ascii="Calibri" w:hAnsi="Calibri" w:cs="Calibri"/>
        </w:rPr>
        <w:t xml:space="preserve"> – Leverage platforms like </w:t>
      </w:r>
      <w:proofErr w:type="spellStart"/>
      <w:r w:rsidRPr="00F45ACD">
        <w:rPr>
          <w:rFonts w:ascii="Calibri" w:hAnsi="Calibri" w:cs="Calibri"/>
        </w:rPr>
        <w:t>Asara</w:t>
      </w:r>
      <w:proofErr w:type="spellEnd"/>
      <w:r w:rsidRPr="00F45ACD">
        <w:rPr>
          <w:rFonts w:ascii="Calibri" w:hAnsi="Calibri" w:cs="Calibri"/>
        </w:rPr>
        <w:t xml:space="preserve"> or Innovator to track care gaps.</w:t>
      </w:r>
    </w:p>
    <w:p w14:paraId="02F2BBE5" w14:textId="77777777" w:rsidR="00BD59A1" w:rsidRPr="00F45ACD" w:rsidRDefault="00BD59A1" w:rsidP="00BD59A1">
      <w:pPr>
        <w:numPr>
          <w:ilvl w:val="0"/>
          <w:numId w:val="8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Pre-Visit Planning Works</w:t>
      </w:r>
      <w:r w:rsidRPr="00F45ACD">
        <w:rPr>
          <w:rFonts w:ascii="Calibri" w:hAnsi="Calibri" w:cs="Calibri"/>
        </w:rPr>
        <w:t xml:space="preserve"> – Implement clinical huddles to anticipate and close gaps efficiently.</w:t>
      </w:r>
    </w:p>
    <w:p w14:paraId="351EEE33" w14:textId="77777777" w:rsidR="00BD59A1" w:rsidRPr="00F45ACD" w:rsidRDefault="00BD59A1" w:rsidP="00BD59A1">
      <w:pPr>
        <w:numPr>
          <w:ilvl w:val="0"/>
          <w:numId w:val="8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Whole-Person Approach</w:t>
      </w:r>
      <w:r w:rsidRPr="00F45ACD">
        <w:rPr>
          <w:rFonts w:ascii="Calibri" w:hAnsi="Calibri" w:cs="Calibri"/>
        </w:rPr>
        <w:t xml:space="preserve"> – Address multiple gaps in a single visit rather than focusing on one at a time.</w:t>
      </w:r>
    </w:p>
    <w:p w14:paraId="7EA4E23C" w14:textId="77777777" w:rsidR="00BD59A1" w:rsidRPr="00F45ACD" w:rsidRDefault="00BD59A1" w:rsidP="00BD59A1">
      <w:pPr>
        <w:numPr>
          <w:ilvl w:val="0"/>
          <w:numId w:val="8"/>
        </w:numPr>
        <w:rPr>
          <w:rFonts w:ascii="Calibri" w:hAnsi="Calibri" w:cs="Calibri"/>
        </w:rPr>
      </w:pPr>
      <w:r w:rsidRPr="00F45ACD">
        <w:rPr>
          <w:rFonts w:ascii="Calibri" w:hAnsi="Calibri" w:cs="Calibri"/>
          <w:b/>
          <w:bCs/>
        </w:rPr>
        <w:t>Build a Culture of Quality</w:t>
      </w:r>
      <w:r w:rsidRPr="00F45ACD">
        <w:rPr>
          <w:rFonts w:ascii="Calibri" w:hAnsi="Calibri" w:cs="Calibri"/>
        </w:rPr>
        <w:t xml:space="preserve"> – Engage providers and staff in quality improvement, offering incentives for clinic-wide performance.</w:t>
      </w:r>
    </w:p>
    <w:p w14:paraId="71AB2123" w14:textId="77777777" w:rsidR="00BD59A1" w:rsidRPr="00F45ACD" w:rsidRDefault="00BD59A1" w:rsidP="00BD59A1">
      <w:pPr>
        <w:rPr>
          <w:rFonts w:ascii="Calibri" w:hAnsi="Calibri" w:cs="Calibri"/>
        </w:rPr>
      </w:pPr>
    </w:p>
    <w:p w14:paraId="5689A19C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152C4E1A" w14:textId="50841998" w:rsidR="00F45ACD" w:rsidRDefault="00F45ACD">
      <w:pPr>
        <w:rPr>
          <w:rFonts w:ascii="Calibri" w:hAnsi="Calibri" w:cs="Calibri"/>
          <w:b/>
          <w:bCs/>
        </w:rPr>
      </w:pPr>
      <w:r w:rsidRPr="00F45ACD">
        <w:rPr>
          <w:rFonts w:ascii="Calibri" w:hAnsi="Calibri" w:cs="Calibri"/>
          <w:b/>
          <w:bCs/>
        </w:rPr>
        <w:t>Best Practice Contributor: Demetrius Cardenas, PA</w:t>
      </w:r>
    </w:p>
    <w:p w14:paraId="2ACFF7BD" w14:textId="6AA5449D" w:rsidR="00F45ACD" w:rsidRDefault="00F45AC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Date: February 2025</w:t>
      </w:r>
    </w:p>
    <w:p w14:paraId="5B2B098F" w14:textId="515A6F13" w:rsidR="00F45ACD" w:rsidRPr="00F45ACD" w:rsidRDefault="00F45AC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Draft 2</w:t>
      </w:r>
    </w:p>
    <w:p w14:paraId="56AB938E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6CAC4F02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619CAE35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2DDB3D9F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453D3290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6BC50300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2A71DA8A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74A42896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p w14:paraId="5872C558" w14:textId="77777777" w:rsidR="00BD59A1" w:rsidRPr="00F45ACD" w:rsidRDefault="00BD59A1">
      <w:pPr>
        <w:rPr>
          <w:rFonts w:ascii="Calibri" w:hAnsi="Calibri" w:cs="Calibri"/>
          <w:b/>
          <w:bCs/>
        </w:rPr>
      </w:pPr>
    </w:p>
    <w:sectPr w:rsidR="00BD59A1" w:rsidRPr="00F45AC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18005" w14:textId="77777777" w:rsidR="007149AD" w:rsidRDefault="007149AD" w:rsidP="00951FCB">
      <w:r>
        <w:separator/>
      </w:r>
    </w:p>
  </w:endnote>
  <w:endnote w:type="continuationSeparator" w:id="0">
    <w:p w14:paraId="58CBBEC0" w14:textId="77777777" w:rsidR="007149AD" w:rsidRDefault="007149AD" w:rsidP="0095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9652788"/>
      <w:docPartObj>
        <w:docPartGallery w:val="Page Numbers (Bottom of Page)"/>
        <w:docPartUnique/>
      </w:docPartObj>
    </w:sdtPr>
    <w:sdtContent>
      <w:p w14:paraId="1DF16246" w14:textId="3ACCAA3F" w:rsidR="00951FCB" w:rsidRDefault="00951FCB" w:rsidP="00206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64DFFB" w14:textId="77777777" w:rsidR="00951FCB" w:rsidRDefault="00951FCB" w:rsidP="00951F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86132546"/>
      <w:docPartObj>
        <w:docPartGallery w:val="Page Numbers (Bottom of Page)"/>
        <w:docPartUnique/>
      </w:docPartObj>
    </w:sdtPr>
    <w:sdtContent>
      <w:p w14:paraId="59FDE946" w14:textId="561A7413" w:rsidR="00951FCB" w:rsidRDefault="00951FCB" w:rsidP="00206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F8E1DF" w14:textId="3A52F6F5" w:rsidR="00951FCB" w:rsidRDefault="00F45ACD" w:rsidP="00F45ACD">
    <w:pPr>
      <w:pStyle w:val="Footer"/>
      <w:ind w:right="360"/>
      <w:jc w:val="right"/>
    </w:pPr>
    <w:r>
      <w:t>LA Net – Care Gap Closure and PHM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94C2" w14:textId="77777777" w:rsidR="007149AD" w:rsidRDefault="007149AD" w:rsidP="00951FCB">
      <w:r>
        <w:separator/>
      </w:r>
    </w:p>
  </w:footnote>
  <w:footnote w:type="continuationSeparator" w:id="0">
    <w:p w14:paraId="05ED33E7" w14:textId="77777777" w:rsidR="007149AD" w:rsidRDefault="007149AD" w:rsidP="0095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426"/>
    <w:multiLevelType w:val="multilevel"/>
    <w:tmpl w:val="14AA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2ECB"/>
    <w:multiLevelType w:val="hybridMultilevel"/>
    <w:tmpl w:val="CF3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406"/>
    <w:multiLevelType w:val="multilevel"/>
    <w:tmpl w:val="B76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A01DA"/>
    <w:multiLevelType w:val="multilevel"/>
    <w:tmpl w:val="623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5ED2"/>
    <w:multiLevelType w:val="multilevel"/>
    <w:tmpl w:val="BFC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4592D"/>
    <w:multiLevelType w:val="multilevel"/>
    <w:tmpl w:val="B3B8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85DA1"/>
    <w:multiLevelType w:val="multilevel"/>
    <w:tmpl w:val="79A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333FE"/>
    <w:multiLevelType w:val="multilevel"/>
    <w:tmpl w:val="908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434C4"/>
    <w:multiLevelType w:val="multilevel"/>
    <w:tmpl w:val="0CA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805738">
    <w:abstractNumId w:val="0"/>
  </w:num>
  <w:num w:numId="2" w16cid:durableId="625114021">
    <w:abstractNumId w:val="4"/>
  </w:num>
  <w:num w:numId="3" w16cid:durableId="1751543250">
    <w:abstractNumId w:val="3"/>
  </w:num>
  <w:num w:numId="4" w16cid:durableId="1990089821">
    <w:abstractNumId w:val="7"/>
  </w:num>
  <w:num w:numId="5" w16cid:durableId="460539940">
    <w:abstractNumId w:val="2"/>
  </w:num>
  <w:num w:numId="6" w16cid:durableId="1928806222">
    <w:abstractNumId w:val="5"/>
  </w:num>
  <w:num w:numId="7" w16cid:durableId="71660317">
    <w:abstractNumId w:val="6"/>
  </w:num>
  <w:num w:numId="8" w16cid:durableId="1004286310">
    <w:abstractNumId w:val="8"/>
  </w:num>
  <w:num w:numId="9" w16cid:durableId="134532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DA"/>
    <w:rsid w:val="00160C21"/>
    <w:rsid w:val="0032298C"/>
    <w:rsid w:val="004A3112"/>
    <w:rsid w:val="005E1244"/>
    <w:rsid w:val="006A77DA"/>
    <w:rsid w:val="007149AD"/>
    <w:rsid w:val="00951FCB"/>
    <w:rsid w:val="00BC7EAD"/>
    <w:rsid w:val="00BD59A1"/>
    <w:rsid w:val="00BD644B"/>
    <w:rsid w:val="00BF1AC9"/>
    <w:rsid w:val="00C26FA0"/>
    <w:rsid w:val="00C96897"/>
    <w:rsid w:val="00EE0FE8"/>
    <w:rsid w:val="00F4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19AB"/>
  <w15:chartTrackingRefBased/>
  <w15:docId w15:val="{91D34B9F-E89B-6049-A237-9367C02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7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7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7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7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7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7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7D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51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FCB"/>
  </w:style>
  <w:style w:type="character" w:styleId="PageNumber">
    <w:name w:val="page number"/>
    <w:basedOn w:val="DefaultParagraphFont"/>
    <w:uiPriority w:val="99"/>
    <w:semiHidden/>
    <w:unhideWhenUsed/>
    <w:rsid w:val="00951FCB"/>
  </w:style>
  <w:style w:type="paragraph" w:styleId="Header">
    <w:name w:val="header"/>
    <w:basedOn w:val="Normal"/>
    <w:link w:val="HeaderChar"/>
    <w:uiPriority w:val="99"/>
    <w:unhideWhenUsed/>
    <w:rsid w:val="00F4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Lyndee Knox</dc:creator>
  <cp:keywords/>
  <dc:description/>
  <cp:lastModifiedBy>Lyndee Knox</cp:lastModifiedBy>
  <cp:revision>3</cp:revision>
  <dcterms:created xsi:type="dcterms:W3CDTF">2025-02-18T23:12:00Z</dcterms:created>
  <dcterms:modified xsi:type="dcterms:W3CDTF">2025-02-19T20:11:00Z</dcterms:modified>
</cp:coreProperties>
</file>